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C2ADD" w:rsidRDefault="00215BA5">
      <w:pPr>
        <w:widowControl w:val="0"/>
        <w:jc w:val="center"/>
        <w:rPr>
          <w:rFonts w:ascii="Arial" w:eastAsia="SimSun" w:hAnsi="Arial" w:cs="Arial"/>
          <w:kern w:val="2"/>
          <w:sz w:val="16"/>
          <w:szCs w:val="16"/>
          <w:lang w:eastAsia="hi-IN" w:bidi="hi-IN"/>
        </w:rPr>
      </w:pPr>
      <w:r>
        <w:rPr>
          <w:color w:val="000000"/>
        </w:rPr>
        <w:tab/>
      </w:r>
    </w:p>
    <w:p w14:paraId="0A37501D" w14:textId="77777777" w:rsidR="00CC2ADD" w:rsidRDefault="00CC2ADD">
      <w:pPr>
        <w:pStyle w:val="Heading"/>
        <w:jc w:val="center"/>
        <w:rPr>
          <w:sz w:val="24"/>
          <w:szCs w:val="24"/>
          <w:lang w:val="lt-LT"/>
        </w:rPr>
      </w:pPr>
    </w:p>
    <w:p w14:paraId="1204B542" w14:textId="77777777" w:rsidR="00CC2ADD" w:rsidRPr="008B279D" w:rsidRDefault="32EE0F26" w:rsidP="32EE0F26">
      <w:pPr>
        <w:pStyle w:val="Heading"/>
        <w:jc w:val="center"/>
        <w:rPr>
          <w:caps w:val="0"/>
          <w:color w:val="auto"/>
          <w:spacing w:val="0"/>
          <w:sz w:val="24"/>
          <w:szCs w:val="24"/>
          <w:lang w:val="lt-LT" w:eastAsia="en-US"/>
          <w14:textOutline w14:w="0" w14:cap="rnd" w14:cmpd="sng" w14:algn="ctr">
            <w14:noFill/>
            <w14:prstDash w14:val="solid"/>
            <w14:bevel/>
          </w14:textOutline>
        </w:rPr>
      </w:pPr>
      <w:r w:rsidRPr="008B279D">
        <w:rPr>
          <w:caps w:val="0"/>
          <w:color w:val="auto"/>
          <w:spacing w:val="0"/>
          <w:sz w:val="24"/>
          <w:szCs w:val="24"/>
          <w:lang w:val="lt-LT" w:eastAsia="en-US"/>
          <w14:textOutline w14:w="0" w14:cap="rnd" w14:cmpd="sng" w14:algn="ctr">
            <w14:noFill/>
            <w14:prstDash w14:val="solid"/>
            <w14:bevel/>
          </w14:textOutline>
        </w:rPr>
        <w:t>KVIETIMAS</w:t>
      </w:r>
    </w:p>
    <w:p w14:paraId="2ADBBE3F" w14:textId="77777777" w:rsidR="00A24AA2" w:rsidRPr="00A24AA2" w:rsidRDefault="00A24AA2" w:rsidP="00A24AA2">
      <w:pPr>
        <w:rPr>
          <w:lang w:eastAsia="en-GB"/>
        </w:rPr>
      </w:pPr>
    </w:p>
    <w:p w14:paraId="7FA551C0" w14:textId="2F957061" w:rsidR="00CC2ADD" w:rsidRPr="00A24AA2" w:rsidRDefault="32EE0F26" w:rsidP="32EE0F26">
      <w:pPr>
        <w:jc w:val="center"/>
        <w:rPr>
          <w:b/>
          <w:bCs/>
        </w:rPr>
      </w:pPr>
      <w:r w:rsidRPr="32EE0F26">
        <w:rPr>
          <w:b/>
          <w:bCs/>
        </w:rPr>
        <w:t xml:space="preserve">SUTEIKTI RINKOS KONSULTACIJĄ </w:t>
      </w:r>
      <w:r w:rsidRPr="32EE0F26">
        <w:rPr>
          <w:rFonts w:cstheme="minorBidi"/>
          <w:b/>
          <w:bCs/>
        </w:rPr>
        <w:t xml:space="preserve">PIRKIMUI </w:t>
      </w:r>
      <w:r w:rsidR="00A24AA2" w:rsidRPr="00A24AA2">
        <w:rPr>
          <w:b/>
          <w:bCs/>
        </w:rPr>
        <w:t xml:space="preserve">DĖL </w:t>
      </w:r>
      <w:bookmarkStart w:id="0" w:name="_Hlk201149077"/>
      <w:r w:rsidR="00A24AA2" w:rsidRPr="00A24AA2">
        <w:rPr>
          <w:b/>
          <w:bCs/>
        </w:rPr>
        <w:t xml:space="preserve">„BITINĖS SPRIGĖS (IMPATIENS GLANDULIFERA) KONTROLĖS IR NAIKINIMO PASLAUGA KURŠIŲ NERIJOS NACIONALINIO PARKO NAGLIŲ GAMTINIAME REZERVATE 2026 M.“ </w:t>
      </w:r>
      <w:bookmarkEnd w:id="0"/>
      <w:r w:rsidR="00A24AA2">
        <w:rPr>
          <w:b/>
          <w:bCs/>
        </w:rPr>
        <w:t>PASLAUGOS</w:t>
      </w:r>
    </w:p>
    <w:p w14:paraId="5DAB6C7B" w14:textId="77777777" w:rsidR="00CC2ADD" w:rsidRPr="00A24AA2" w:rsidRDefault="00CC2ADD">
      <w:pPr>
        <w:spacing w:after="120" w:line="20" w:lineRule="atLeast"/>
        <w:contextualSpacing/>
        <w:jc w:val="center"/>
        <w:rPr>
          <w:b/>
          <w:bCs/>
        </w:rPr>
      </w:pPr>
    </w:p>
    <w:p w14:paraId="02EB378F" w14:textId="77777777" w:rsidR="00CC2ADD" w:rsidRDefault="00CC2ADD">
      <w:pPr>
        <w:jc w:val="center"/>
        <w:rPr>
          <w:b/>
          <w:bCs/>
        </w:rPr>
      </w:pPr>
    </w:p>
    <w:p w14:paraId="6A05A809" w14:textId="77777777" w:rsidR="00CC2ADD" w:rsidRDefault="00CC2ADD">
      <w:pPr>
        <w:jc w:val="center"/>
        <w:rPr>
          <w:b/>
        </w:rPr>
      </w:pPr>
    </w:p>
    <w:p w14:paraId="4D1135C7" w14:textId="3E4F2DFF" w:rsidR="00CC2ADD" w:rsidRDefault="32EE0F26">
      <w:pPr>
        <w:ind w:firstLine="851"/>
        <w:jc w:val="both"/>
      </w:pPr>
      <w:r>
        <w:t xml:space="preserve">Klaipėdos universitetas planuoja vykdyti viešąjį pirkimą dėl </w:t>
      </w:r>
      <w:r w:rsidR="001B092F">
        <w:t>paslaugos</w:t>
      </w:r>
      <w:r>
        <w:t xml:space="preserve"> – </w:t>
      </w:r>
      <w:r w:rsidR="001B092F" w:rsidRPr="001B092F">
        <w:rPr>
          <w:b/>
          <w:bCs/>
        </w:rPr>
        <w:t>,,Bitinės sprigės (</w:t>
      </w:r>
      <w:proofErr w:type="spellStart"/>
      <w:r w:rsidR="001B092F" w:rsidRPr="001B092F">
        <w:rPr>
          <w:b/>
          <w:bCs/>
        </w:rPr>
        <w:t>Impatiens</w:t>
      </w:r>
      <w:proofErr w:type="spellEnd"/>
      <w:r w:rsidR="001B092F" w:rsidRPr="001B092F">
        <w:rPr>
          <w:b/>
          <w:bCs/>
        </w:rPr>
        <w:t xml:space="preserve"> </w:t>
      </w:r>
      <w:proofErr w:type="spellStart"/>
      <w:r w:rsidR="001B092F" w:rsidRPr="001B092F">
        <w:rPr>
          <w:b/>
          <w:bCs/>
        </w:rPr>
        <w:t>glandulifera</w:t>
      </w:r>
      <w:proofErr w:type="spellEnd"/>
      <w:r w:rsidR="001B092F" w:rsidRPr="001B092F">
        <w:rPr>
          <w:b/>
          <w:bCs/>
        </w:rPr>
        <w:t xml:space="preserve">) kontrolės ir naikinimo paslauga Kuršių nerijos nacionalinio parko Naglių gamtiniame rezervate 2026 m.“ </w:t>
      </w:r>
      <w:r w:rsidR="002A77DD">
        <w:t xml:space="preserve"> </w:t>
      </w:r>
      <w:r>
        <w:t>įsigijimo.</w:t>
      </w:r>
    </w:p>
    <w:p w14:paraId="2C40B2A0" w14:textId="77777777" w:rsidR="00CC2ADD" w:rsidRDefault="00215BA5">
      <w:pPr>
        <w:ind w:firstLine="851"/>
        <w:jc w:val="both"/>
        <w:rPr>
          <w:rFonts w:eastAsia="Arial"/>
          <w:color w:val="000000"/>
          <w:lang w:eastAsia="ja-JP"/>
        </w:rPr>
      </w:pPr>
      <w:r>
        <w:rPr>
          <w:rFonts w:eastAsia="Arial"/>
          <w:color w:val="000000"/>
          <w:lang w:eastAsia="ja-JP"/>
        </w:rPr>
        <w:t xml:space="preserve">Konsultacija vykdoma vadovaujantis Lietuvos Respublikos viešųjų pirkimų įstatymo </w:t>
      </w:r>
      <w:r>
        <w:rPr>
          <w:rFonts w:eastAsia="Arial"/>
          <w:color w:val="000000"/>
          <w:lang w:eastAsia="ja-JP"/>
        </w:rPr>
        <w:b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25EC9232" w14:textId="77777777" w:rsidR="00CC2ADD" w:rsidRDefault="00215BA5">
      <w:pPr>
        <w:pStyle w:val="Body2"/>
        <w:ind w:firstLine="851"/>
        <w:rPr>
          <w:sz w:val="24"/>
          <w:szCs w:val="24"/>
          <w:lang w:val="lt-LT"/>
        </w:rPr>
      </w:pPr>
      <w:r>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5042E377" w14:textId="77777777" w:rsidR="00CC2ADD" w:rsidRDefault="00215BA5">
      <w:pPr>
        <w:pStyle w:val="Body2"/>
        <w:ind w:firstLine="851"/>
        <w:rPr>
          <w:sz w:val="24"/>
          <w:szCs w:val="24"/>
          <w:lang w:val="lt-LT"/>
        </w:rPr>
      </w:pPr>
      <w:r>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58C011D4" w14:textId="77777777" w:rsidR="00CC2ADD" w:rsidRDefault="00215BA5">
      <w:pPr>
        <w:pStyle w:val="Body2"/>
        <w:spacing w:after="0"/>
        <w:ind w:firstLine="720"/>
        <w:rPr>
          <w:sz w:val="24"/>
          <w:szCs w:val="24"/>
          <w:lang w:val="lt-LT"/>
        </w:rPr>
      </w:pPr>
      <w:r>
        <w:rPr>
          <w:b/>
          <w:sz w:val="24"/>
          <w:szCs w:val="24"/>
          <w:lang w:val="lt-LT"/>
        </w:rPr>
        <w:t>Rinkos konsultacijos tikslas</w:t>
      </w:r>
      <w:r>
        <w:rPr>
          <w:sz w:val="24"/>
          <w:szCs w:val="24"/>
          <w:lang w:val="lt-LT"/>
        </w:rPr>
        <w:t>: i</w:t>
      </w:r>
      <w:r>
        <w:rPr>
          <w:rFonts w:eastAsia="Calibri" w:cs="Times New Roman"/>
          <w:bCs/>
          <w:kern w:val="2"/>
          <w:sz w:val="24"/>
          <w:szCs w:val="24"/>
          <w:lang w:val="lt-LT"/>
          <w14:ligatures w14:val="standardContextual"/>
        </w:rPr>
        <w:t>nformuoti tiekėjus apie planuojamą pirkimą,</w:t>
      </w:r>
      <w:r>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pasiūlymo formai, išsiaiškinti kitus</w:t>
      </w:r>
      <w:r>
        <w:rPr>
          <w:rFonts w:eastAsia="Calibri" w:cs="Times New Roman"/>
          <w:kern w:val="2"/>
          <w:sz w:val="24"/>
          <w:szCs w:val="24"/>
          <w:lang w:val="lt-LT"/>
          <w14:ligatures w14:val="standardContextual"/>
        </w:rPr>
        <w:t xml:space="preserve"> žemiau nurodytame Klausimyne perkančiajai organizacijai kilusius klausimus.</w:t>
      </w:r>
    </w:p>
    <w:p w14:paraId="5648B56C" w14:textId="77777777" w:rsidR="00CC2ADD" w:rsidRDefault="00215BA5">
      <w:pPr>
        <w:pStyle w:val="Body2"/>
        <w:spacing w:after="0"/>
        <w:ind w:firstLine="709"/>
        <w:rPr>
          <w:rFonts w:eastAsia="Arial"/>
          <w:sz w:val="24"/>
          <w:szCs w:val="24"/>
          <w:lang w:val="lt-LT" w:eastAsia="ja-JP"/>
        </w:rPr>
      </w:pPr>
      <w:r>
        <w:rPr>
          <w:rFonts w:eastAsia="Arial"/>
          <w:b/>
          <w:sz w:val="24"/>
          <w:szCs w:val="24"/>
          <w:lang w:val="lt-LT" w:eastAsia="ja-JP"/>
        </w:rPr>
        <w:t xml:space="preserve">Rinkos konsultacijos vykdymo tvarka: </w:t>
      </w:r>
      <w:r>
        <w:rPr>
          <w:rFonts w:eastAsia="Arial"/>
          <w:sz w:val="24"/>
          <w:szCs w:val="24"/>
          <w:lang w:val="lt-LT" w:eastAsia="ja-JP"/>
        </w:rPr>
        <w:t>rinkos konsultaciją prašome pateikti pasinaudojant CVP IS susirašinėjimo funkcija: atsiųsti pranešimą su prisegta žemiau pateikiamos formos lentele su atsakymais.</w:t>
      </w:r>
    </w:p>
    <w:p w14:paraId="65D09D25" w14:textId="250D870A" w:rsidR="00CC2ADD" w:rsidRDefault="00215BA5">
      <w:pPr>
        <w:pStyle w:val="Body2"/>
        <w:spacing w:after="0"/>
        <w:ind w:firstLine="709"/>
        <w:rPr>
          <w:sz w:val="24"/>
          <w:szCs w:val="24"/>
          <w:lang w:val="lt-LT"/>
        </w:rPr>
      </w:pPr>
      <w:r>
        <w:rPr>
          <w:sz w:val="24"/>
          <w:szCs w:val="24"/>
          <w:lang w:val="lt-LT"/>
        </w:rPr>
        <w:t xml:space="preserve">Rinkos konsultacijos dalyviai kviečiami </w:t>
      </w:r>
      <w:r>
        <w:rPr>
          <w:b/>
          <w:bCs/>
          <w:sz w:val="24"/>
          <w:szCs w:val="24"/>
          <w:lang w:val="lt-LT"/>
        </w:rPr>
        <w:t>iki 202</w:t>
      </w:r>
      <w:r w:rsidR="00234AAC">
        <w:rPr>
          <w:b/>
          <w:bCs/>
          <w:sz w:val="24"/>
          <w:szCs w:val="24"/>
          <w:lang w:val="lt-LT"/>
        </w:rPr>
        <w:t>6</w:t>
      </w:r>
      <w:r>
        <w:rPr>
          <w:b/>
          <w:bCs/>
          <w:sz w:val="24"/>
          <w:szCs w:val="24"/>
          <w:lang w:val="lt-LT"/>
        </w:rPr>
        <w:t>-0</w:t>
      </w:r>
      <w:r w:rsidR="00234AAC">
        <w:rPr>
          <w:b/>
          <w:bCs/>
          <w:sz w:val="24"/>
          <w:szCs w:val="24"/>
          <w:lang w:val="lt-LT"/>
        </w:rPr>
        <w:t>4</w:t>
      </w:r>
      <w:r>
        <w:rPr>
          <w:b/>
          <w:bCs/>
          <w:sz w:val="24"/>
          <w:szCs w:val="24"/>
          <w:lang w:val="lt-LT"/>
        </w:rPr>
        <w:t>-</w:t>
      </w:r>
      <w:r w:rsidR="00234AAC">
        <w:rPr>
          <w:b/>
          <w:bCs/>
          <w:sz w:val="24"/>
          <w:szCs w:val="24"/>
          <w:lang w:val="lt-LT"/>
        </w:rPr>
        <w:t xml:space="preserve">08 </w:t>
      </w:r>
      <w:r>
        <w:rPr>
          <w:b/>
          <w:bCs/>
          <w:sz w:val="24"/>
          <w:szCs w:val="24"/>
          <w:lang w:val="lt-LT"/>
        </w:rPr>
        <w:t xml:space="preserve"> </w:t>
      </w:r>
      <w:r w:rsidR="00234AAC">
        <w:rPr>
          <w:b/>
          <w:bCs/>
          <w:sz w:val="24"/>
          <w:szCs w:val="24"/>
          <w:lang w:val="lt-LT"/>
        </w:rPr>
        <w:t>08</w:t>
      </w:r>
      <w:r>
        <w:rPr>
          <w:b/>
          <w:bCs/>
          <w:sz w:val="24"/>
          <w:szCs w:val="24"/>
          <w:lang w:val="lt-LT"/>
        </w:rPr>
        <w:t>.00 val.</w:t>
      </w:r>
      <w:r>
        <w:rPr>
          <w:sz w:val="24"/>
          <w:szCs w:val="24"/>
          <w:lang w:val="lt-LT"/>
        </w:rPr>
        <w:t xml:space="preserve"> CVP IS priemonėmis teikti atsakymus į pateiktus klausimus, savo siūlymus ir rekomendacijas. Susitikimai rengiami nebus.</w:t>
      </w:r>
    </w:p>
    <w:p w14:paraId="5A39BBE3" w14:textId="77777777" w:rsidR="00CC2ADD" w:rsidRDefault="00CC2ADD">
      <w:pPr>
        <w:pStyle w:val="Body2"/>
        <w:spacing w:after="0"/>
        <w:rPr>
          <w:sz w:val="24"/>
          <w:szCs w:val="24"/>
          <w:lang w:val="lt-LT"/>
        </w:rPr>
      </w:pPr>
    </w:p>
    <w:p w14:paraId="35386E70" w14:textId="77777777" w:rsidR="00CC2ADD" w:rsidRDefault="00215BA5">
      <w:pPr>
        <w:pStyle w:val="Body2"/>
        <w:spacing w:after="0"/>
        <w:rPr>
          <w:sz w:val="24"/>
          <w:szCs w:val="24"/>
          <w:lang w:val="lt-LT"/>
        </w:rPr>
      </w:pPr>
      <w:r>
        <w:rPr>
          <w:sz w:val="24"/>
          <w:szCs w:val="24"/>
          <w:lang w:val="lt-LT"/>
        </w:rPr>
        <w:tab/>
        <w:t>Prašome atsakyti į šiuos klausimus:</w:t>
      </w:r>
    </w:p>
    <w:p w14:paraId="41C8F396" w14:textId="77777777" w:rsidR="00CC2ADD" w:rsidRDefault="00CC2ADD">
      <w:pPr>
        <w:pStyle w:val="Body2"/>
        <w:spacing w:after="0"/>
        <w:rPr>
          <w:sz w:val="24"/>
          <w:szCs w:val="24"/>
          <w:lang w:val="lt-LT"/>
        </w:rPr>
      </w:pPr>
    </w:p>
    <w:tbl>
      <w:tblPr>
        <w:tblStyle w:val="Lentelstinklelis1"/>
        <w:tblW w:w="9634" w:type="dxa"/>
        <w:tblLayout w:type="fixed"/>
        <w:tblLook w:val="04A0" w:firstRow="1" w:lastRow="0" w:firstColumn="1" w:lastColumn="0" w:noHBand="0" w:noVBand="1"/>
      </w:tblPr>
      <w:tblGrid>
        <w:gridCol w:w="805"/>
        <w:gridCol w:w="5568"/>
        <w:gridCol w:w="3261"/>
      </w:tblGrid>
      <w:tr w:rsidR="00CC2ADD" w14:paraId="10EC5A87" w14:textId="77777777">
        <w:tc>
          <w:tcPr>
            <w:tcW w:w="805" w:type="dxa"/>
          </w:tcPr>
          <w:p w14:paraId="5D9A04C6" w14:textId="77777777" w:rsidR="00CC2ADD" w:rsidRDefault="00215BA5">
            <w:pPr>
              <w:jc w:val="both"/>
              <w:rPr>
                <w:rFonts w:eastAsia="Arial Unicode MS"/>
                <w:b/>
                <w:bCs/>
                <w:color w:val="000000"/>
              </w:rPr>
            </w:pPr>
            <w:r>
              <w:rPr>
                <w:rFonts w:eastAsia="Arial Unicode MS"/>
                <w:b/>
                <w:bCs/>
                <w:color w:val="000000"/>
              </w:rPr>
              <w:t>Eil. Nr.</w:t>
            </w:r>
          </w:p>
        </w:tc>
        <w:tc>
          <w:tcPr>
            <w:tcW w:w="5568" w:type="dxa"/>
          </w:tcPr>
          <w:p w14:paraId="11FE3224" w14:textId="77777777" w:rsidR="00CC2ADD" w:rsidRDefault="00215BA5">
            <w:pPr>
              <w:ind w:firstLine="993"/>
              <w:jc w:val="both"/>
              <w:rPr>
                <w:rFonts w:eastAsia="Arial Unicode MS"/>
                <w:b/>
                <w:bCs/>
                <w:color w:val="000000"/>
              </w:rPr>
            </w:pPr>
            <w:r>
              <w:rPr>
                <w:rFonts w:eastAsia="Arial Unicode MS"/>
                <w:b/>
                <w:bCs/>
                <w:color w:val="000000"/>
              </w:rPr>
              <w:t>Klausimas</w:t>
            </w:r>
          </w:p>
        </w:tc>
        <w:tc>
          <w:tcPr>
            <w:tcW w:w="3261" w:type="dxa"/>
          </w:tcPr>
          <w:p w14:paraId="3F92B465" w14:textId="77777777" w:rsidR="00CC2ADD" w:rsidRDefault="00215BA5">
            <w:pPr>
              <w:ind w:firstLine="993"/>
              <w:jc w:val="both"/>
              <w:rPr>
                <w:rFonts w:eastAsia="Arial Unicode MS"/>
                <w:b/>
                <w:bCs/>
                <w:color w:val="000000"/>
              </w:rPr>
            </w:pPr>
            <w:r>
              <w:rPr>
                <w:rFonts w:eastAsia="Arial Unicode MS"/>
                <w:b/>
                <w:bCs/>
                <w:color w:val="000000"/>
              </w:rPr>
              <w:t>Atsakymas</w:t>
            </w:r>
          </w:p>
        </w:tc>
      </w:tr>
      <w:tr w:rsidR="00CC2ADD" w14:paraId="2FDE3717" w14:textId="77777777">
        <w:tc>
          <w:tcPr>
            <w:tcW w:w="9634" w:type="dxa"/>
            <w:gridSpan w:val="3"/>
            <w:shd w:val="clear" w:color="auto" w:fill="DAEAFE"/>
          </w:tcPr>
          <w:p w14:paraId="63113734" w14:textId="77777777" w:rsidR="00CC2ADD" w:rsidRDefault="00215BA5">
            <w:pPr>
              <w:ind w:firstLine="993"/>
              <w:jc w:val="both"/>
              <w:rPr>
                <w:rFonts w:eastAsia="Arial Unicode MS"/>
                <w:b/>
                <w:bCs/>
                <w:color w:val="000000"/>
              </w:rPr>
            </w:pPr>
            <w:r>
              <w:rPr>
                <w:rFonts w:eastAsia="Arial Unicode MS"/>
                <w:b/>
                <w:bCs/>
                <w:color w:val="000000"/>
              </w:rPr>
              <w:t>KLAUSIMAI DĖL TECHNINĖS SPECIFIKACIJOS REIKALAVIMŲ</w:t>
            </w:r>
          </w:p>
        </w:tc>
      </w:tr>
      <w:tr w:rsidR="00CC2ADD" w14:paraId="3F87D4E2" w14:textId="77777777">
        <w:tc>
          <w:tcPr>
            <w:tcW w:w="805" w:type="dxa"/>
          </w:tcPr>
          <w:p w14:paraId="72A3D3EC" w14:textId="77777777" w:rsidR="00CC2ADD" w:rsidRDefault="00CC2ADD">
            <w:pPr>
              <w:numPr>
                <w:ilvl w:val="0"/>
                <w:numId w:val="3"/>
              </w:numPr>
              <w:tabs>
                <w:tab w:val="left" w:pos="360"/>
              </w:tabs>
              <w:jc w:val="both"/>
              <w:rPr>
                <w:rFonts w:eastAsia="Arial Unicode MS"/>
                <w:bCs/>
                <w:color w:val="000000"/>
              </w:rPr>
            </w:pPr>
          </w:p>
        </w:tc>
        <w:tc>
          <w:tcPr>
            <w:tcW w:w="5568" w:type="dxa"/>
          </w:tcPr>
          <w:p w14:paraId="6BDA6ACA" w14:textId="77777777" w:rsidR="00CC2ADD" w:rsidRDefault="00215BA5">
            <w:pPr>
              <w:jc w:val="both"/>
              <w:rPr>
                <w:rFonts w:eastAsia="Arial Unicode MS"/>
                <w:bCs/>
                <w:i/>
                <w:iCs/>
                <w:color w:val="000000"/>
              </w:rPr>
            </w:pPr>
            <w:r>
              <w:rPr>
                <w:rFonts w:eastAsia="Arial Unicode MS"/>
                <w:bCs/>
                <w:color w:val="000000"/>
              </w:rPr>
              <w:t>Ar turite pastabų, klausimų techninei specifikacijai? Ar techninė specifikacija konkreti ir aiški, ar joje yra visa informacija, reikalinga tinkamam pasiūlymo parengimui?</w:t>
            </w:r>
            <w:r>
              <w:rPr>
                <w:rFonts w:eastAsia="Arial Unicode MS"/>
                <w:bCs/>
                <w:i/>
                <w:iCs/>
                <w:color w:val="000000"/>
              </w:rPr>
              <w:t xml:space="preserve"> </w:t>
            </w:r>
          </w:p>
          <w:p w14:paraId="37B72A1A" w14:textId="77777777" w:rsidR="00CC2ADD" w:rsidRDefault="00215BA5">
            <w:pPr>
              <w:jc w:val="both"/>
              <w:rPr>
                <w:rFonts w:eastAsia="Arial Unicode MS"/>
                <w:bCs/>
                <w:i/>
                <w:iCs/>
                <w:color w:val="000000"/>
              </w:rPr>
            </w:pPr>
            <w:r>
              <w:rPr>
                <w:rFonts w:eastAsia="Arial Unicode MS"/>
                <w:bCs/>
                <w:i/>
                <w:iCs/>
                <w:color w:val="000000"/>
              </w:rPr>
              <w:t>Prašome pateikti argumentuotas pastabas ir nurodyti, kas neaišku (techninės specifikacijos punktas), ką reikėtų patikslinti.</w:t>
            </w:r>
          </w:p>
          <w:p w14:paraId="0D0B940D" w14:textId="77777777" w:rsidR="00CC2ADD" w:rsidRDefault="00CC2ADD">
            <w:pPr>
              <w:jc w:val="both"/>
              <w:rPr>
                <w:rFonts w:eastAsia="Arial Unicode MS"/>
                <w:bCs/>
                <w:i/>
                <w:iCs/>
                <w:color w:val="000000"/>
              </w:rPr>
            </w:pPr>
          </w:p>
        </w:tc>
        <w:tc>
          <w:tcPr>
            <w:tcW w:w="3261" w:type="dxa"/>
          </w:tcPr>
          <w:p w14:paraId="0E27B00A" w14:textId="77777777" w:rsidR="00CC2ADD" w:rsidRDefault="00CC2ADD">
            <w:pPr>
              <w:ind w:firstLine="993"/>
              <w:jc w:val="both"/>
              <w:rPr>
                <w:rFonts w:eastAsia="Arial Unicode MS"/>
                <w:bCs/>
                <w:color w:val="000000"/>
              </w:rPr>
            </w:pPr>
          </w:p>
        </w:tc>
      </w:tr>
      <w:tr w:rsidR="00CC2ADD" w14:paraId="2668AD54" w14:textId="77777777">
        <w:tc>
          <w:tcPr>
            <w:tcW w:w="805" w:type="dxa"/>
          </w:tcPr>
          <w:p w14:paraId="60061E4C" w14:textId="77777777" w:rsidR="00CC2ADD" w:rsidRDefault="00CC2ADD">
            <w:pPr>
              <w:numPr>
                <w:ilvl w:val="0"/>
                <w:numId w:val="1"/>
              </w:numPr>
              <w:jc w:val="both"/>
              <w:rPr>
                <w:rFonts w:eastAsia="Arial Unicode MS"/>
                <w:bCs/>
                <w:color w:val="000000"/>
              </w:rPr>
            </w:pPr>
          </w:p>
        </w:tc>
        <w:tc>
          <w:tcPr>
            <w:tcW w:w="5568" w:type="dxa"/>
          </w:tcPr>
          <w:p w14:paraId="0F005FE7" w14:textId="77777777" w:rsidR="00CC2ADD" w:rsidRDefault="00215BA5">
            <w:pPr>
              <w:jc w:val="both"/>
              <w:rPr>
                <w:rFonts w:eastAsia="Arial Unicode MS"/>
              </w:rPr>
            </w:pPr>
            <w:r>
              <w:rPr>
                <w:rFonts w:eastAsia="Arial Unicode MS"/>
              </w:rPr>
              <w:t>Ar nurodyti pirkimo objektai, parametrai ir reikalavimai aiškūs, pakankami ir tinkami nurodyto rezultato pasiekimui?</w:t>
            </w:r>
          </w:p>
          <w:p w14:paraId="0CACFA1A" w14:textId="77777777" w:rsidR="00CC2ADD" w:rsidRDefault="00215BA5">
            <w:pPr>
              <w:jc w:val="both"/>
              <w:rPr>
                <w:rFonts w:eastAsia="Arial Unicode MS"/>
                <w:bCs/>
                <w:i/>
                <w:iCs/>
                <w:color w:val="000000"/>
              </w:rPr>
            </w:pPr>
            <w:r>
              <w:rPr>
                <w:rFonts w:eastAsia="Arial Unicode MS"/>
                <w:bCs/>
                <w:i/>
                <w:iCs/>
                <w:color w:val="000000"/>
              </w:rPr>
              <w:lastRenderedPageBreak/>
              <w:t>Prašome pateikti argumentuotas pastabas ir nurodyti, kas neaišku (nurodyti techninės specifikacijos punktą), ką reikėtų patikslinti</w:t>
            </w:r>
          </w:p>
        </w:tc>
        <w:tc>
          <w:tcPr>
            <w:tcW w:w="3261" w:type="dxa"/>
          </w:tcPr>
          <w:p w14:paraId="44EAFD9C" w14:textId="77777777" w:rsidR="00CC2ADD" w:rsidRDefault="00CC2ADD">
            <w:pPr>
              <w:ind w:firstLine="993"/>
              <w:jc w:val="both"/>
              <w:rPr>
                <w:rFonts w:eastAsia="Arial Unicode MS"/>
                <w:bCs/>
                <w:color w:val="000000"/>
              </w:rPr>
            </w:pPr>
          </w:p>
        </w:tc>
      </w:tr>
      <w:tr w:rsidR="00CC2ADD" w14:paraId="48503FAB" w14:textId="77777777">
        <w:tc>
          <w:tcPr>
            <w:tcW w:w="805" w:type="dxa"/>
          </w:tcPr>
          <w:p w14:paraId="4B94D5A5" w14:textId="77777777" w:rsidR="00CC2ADD" w:rsidRDefault="00CC2ADD">
            <w:pPr>
              <w:numPr>
                <w:ilvl w:val="0"/>
                <w:numId w:val="1"/>
              </w:numPr>
              <w:jc w:val="both"/>
              <w:rPr>
                <w:rFonts w:eastAsia="Arial Unicode MS"/>
                <w:bCs/>
                <w:color w:val="000000"/>
              </w:rPr>
            </w:pPr>
          </w:p>
        </w:tc>
        <w:tc>
          <w:tcPr>
            <w:tcW w:w="5568" w:type="dxa"/>
          </w:tcPr>
          <w:p w14:paraId="00C3962C" w14:textId="1EBBBF13" w:rsidR="00CC2ADD" w:rsidRDefault="0058598B">
            <w:pPr>
              <w:jc w:val="both"/>
              <w:rPr>
                <w:rFonts w:eastAsia="Arial Unicode MS"/>
                <w:i/>
              </w:rPr>
            </w:pPr>
            <w:r w:rsidRPr="0058598B">
              <w:rPr>
                <w:color w:val="000000" w:themeColor="text1"/>
              </w:rPr>
              <w:t>Kokias pagrindines rizikas įžvelgiate vykdant darbus</w:t>
            </w:r>
            <w:r>
              <w:rPr>
                <w:color w:val="000000" w:themeColor="text1"/>
              </w:rPr>
              <w:t>?</w:t>
            </w:r>
          </w:p>
        </w:tc>
        <w:tc>
          <w:tcPr>
            <w:tcW w:w="3261" w:type="dxa"/>
          </w:tcPr>
          <w:p w14:paraId="3DEEC669" w14:textId="77777777" w:rsidR="00CC2ADD" w:rsidRDefault="00CC2ADD">
            <w:pPr>
              <w:ind w:firstLine="993"/>
              <w:jc w:val="both"/>
              <w:rPr>
                <w:rFonts w:eastAsia="Arial Unicode MS"/>
                <w:bCs/>
                <w:color w:val="000000"/>
              </w:rPr>
            </w:pPr>
          </w:p>
        </w:tc>
      </w:tr>
      <w:tr w:rsidR="00CC2ADD" w14:paraId="73DB7E4A" w14:textId="77777777">
        <w:tc>
          <w:tcPr>
            <w:tcW w:w="805" w:type="dxa"/>
          </w:tcPr>
          <w:p w14:paraId="3656B9AB" w14:textId="77777777" w:rsidR="00CC2ADD" w:rsidRDefault="00CC2ADD">
            <w:pPr>
              <w:numPr>
                <w:ilvl w:val="0"/>
                <w:numId w:val="1"/>
              </w:numPr>
              <w:jc w:val="both"/>
              <w:rPr>
                <w:rFonts w:eastAsia="Arial Unicode MS"/>
                <w:bCs/>
                <w:color w:val="000000"/>
              </w:rPr>
            </w:pPr>
          </w:p>
        </w:tc>
        <w:tc>
          <w:tcPr>
            <w:tcW w:w="5568" w:type="dxa"/>
          </w:tcPr>
          <w:p w14:paraId="215DCAA5" w14:textId="0642748C" w:rsidR="00CC2ADD" w:rsidRPr="00F2595D" w:rsidRDefault="00F2595D">
            <w:pPr>
              <w:jc w:val="both"/>
              <w:rPr>
                <w:color w:val="000000" w:themeColor="text1"/>
              </w:rPr>
            </w:pPr>
            <w:r w:rsidRPr="00F2595D">
              <w:rPr>
                <w:color w:val="000000" w:themeColor="text1"/>
              </w:rPr>
              <w:t xml:space="preserve">Prašome nurodyti preliminarų 1 ha sutvarkymo įkainį eurais be PVM. </w:t>
            </w:r>
          </w:p>
        </w:tc>
        <w:tc>
          <w:tcPr>
            <w:tcW w:w="3261" w:type="dxa"/>
          </w:tcPr>
          <w:p w14:paraId="45FB0818" w14:textId="77777777" w:rsidR="00CC2ADD" w:rsidRDefault="00CC2ADD">
            <w:pPr>
              <w:ind w:firstLine="993"/>
              <w:jc w:val="both"/>
              <w:rPr>
                <w:rFonts w:eastAsia="Arial Unicode MS"/>
                <w:bCs/>
                <w:color w:val="000000"/>
              </w:rPr>
            </w:pPr>
          </w:p>
        </w:tc>
      </w:tr>
    </w:tbl>
    <w:p w14:paraId="049F31CB" w14:textId="77777777" w:rsidR="00CC2ADD" w:rsidRDefault="00CC2ADD">
      <w:pPr>
        <w:jc w:val="both"/>
      </w:pPr>
    </w:p>
    <w:p w14:paraId="0013129E" w14:textId="77777777" w:rsidR="00CC2ADD" w:rsidRDefault="00215BA5">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pateikta informacija bus naudojama tik rinkos tyrimo tikslais, siekiant tinkamai pasirengti būsimam pirkimui</w:t>
      </w:r>
      <w:r>
        <w:rPr>
          <w:rFonts w:eastAsia="Calibri"/>
          <w:bCs/>
          <w:kern w:val="2"/>
          <w14:ligatures w14:val="standardContextual"/>
        </w:rPr>
        <w:t>.</w:t>
      </w:r>
    </w:p>
    <w:p w14:paraId="53128261" w14:textId="77777777" w:rsidR="00CC2ADD" w:rsidRDefault="00CC2ADD">
      <w:pPr>
        <w:ind w:firstLine="851"/>
        <w:jc w:val="both"/>
      </w:pPr>
    </w:p>
    <w:sectPr w:rsidR="00CC2ADD">
      <w:pgSz w:w="11906" w:h="16838"/>
      <w:pgMar w:top="1135"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font>
  <w:font w:name="TimesLT">
    <w:charset w:val="BA"/>
    <w:family w:val="roman"/>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1" w:usb1="080E0000" w:usb2="00000010" w:usb3="00000000" w:csb0="0004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4AF7"/>
    <w:multiLevelType w:val="multilevel"/>
    <w:tmpl w:val="A6AA6E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861040"/>
    <w:multiLevelType w:val="multilevel"/>
    <w:tmpl w:val="9A7856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37232609">
    <w:abstractNumId w:val="0"/>
  </w:num>
  <w:num w:numId="2" w16cid:durableId="217281313">
    <w:abstractNumId w:val="1"/>
  </w:num>
  <w:num w:numId="3" w16cid:durableId="165664098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7AA15E1"/>
    <w:rsid w:val="000830DE"/>
    <w:rsid w:val="00176EE3"/>
    <w:rsid w:val="001B092F"/>
    <w:rsid w:val="00215BA5"/>
    <w:rsid w:val="002207E9"/>
    <w:rsid w:val="00234AAC"/>
    <w:rsid w:val="002A77DD"/>
    <w:rsid w:val="004A18B3"/>
    <w:rsid w:val="004E5D7B"/>
    <w:rsid w:val="0058598B"/>
    <w:rsid w:val="008B279D"/>
    <w:rsid w:val="00920496"/>
    <w:rsid w:val="00A24AA2"/>
    <w:rsid w:val="00A868DA"/>
    <w:rsid w:val="00CC2ADD"/>
    <w:rsid w:val="00E75E45"/>
    <w:rsid w:val="00F2595D"/>
    <w:rsid w:val="17AA15E1"/>
    <w:rsid w:val="32EE0F26"/>
    <w:rsid w:val="532B39F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1A283"/>
  <w15:docId w15:val="{22E0D570-8E25-4335-BFFE-C89735D11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852"/>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84852"/>
    <w:rPr>
      <w:rFonts w:cs="Times New Roman"/>
      <w:color w:val="0000FF"/>
      <w:u w:val="single"/>
    </w:rPr>
  </w:style>
  <w:style w:type="character" w:customStyle="1" w:styleId="ListParagraphChar">
    <w:name w:val="List Paragraph Char"/>
    <w:link w:val="ListParagraph"/>
    <w:qFormat/>
    <w:locked/>
    <w:rsid w:val="00C60670"/>
    <w:rPr>
      <w:rFonts w:ascii="Calibri" w:hAnsi="Calibri" w:cs="Calibri"/>
      <w:lang w:eastAsia="lt-LT"/>
    </w:rPr>
  </w:style>
  <w:style w:type="character" w:customStyle="1" w:styleId="FootnoteTextChar">
    <w:name w:val="Footnote Text Char"/>
    <w:basedOn w:val="DefaultParagraphFont"/>
    <w:link w:val="FootnoteText"/>
    <w:uiPriority w:val="99"/>
    <w:qFormat/>
    <w:rsid w:val="00C60670"/>
    <w:rPr>
      <w:rFonts w:ascii="Calibri" w:hAnsi="Calibri"/>
      <w:i/>
      <w:iCs/>
      <w:color w:val="404040" w:themeColor="text1" w:themeTint="BF"/>
      <w:sz w:val="14"/>
      <w:szCs w:val="20"/>
      <w:lang w:val="en-US" w:eastAsia="ja-JP"/>
    </w:rPr>
  </w:style>
  <w:style w:type="character" w:customStyle="1" w:styleId="FootnoteCharacters">
    <w:name w:val="Footnote Characters"/>
    <w:basedOn w:val="DefaultParagraphFont"/>
    <w:uiPriority w:val="99"/>
    <w:semiHidden/>
    <w:unhideWhenUsed/>
    <w:qFormat/>
    <w:rsid w:val="00C60670"/>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qFormat/>
    <w:rsid w:val="00FC1CFB"/>
    <w:rPr>
      <w:rFonts w:cs="Times New Roman"/>
      <w:sz w:val="16"/>
    </w:rPr>
  </w:style>
  <w:style w:type="character" w:customStyle="1" w:styleId="CommentTextChar">
    <w:name w:val="Comment Text Char"/>
    <w:basedOn w:val="DefaultParagraphFont"/>
    <w:link w:val="CommentText"/>
    <w:uiPriority w:val="99"/>
    <w:qFormat/>
    <w:rsid w:val="00FC1CFB"/>
    <w:rPr>
      <w:rFonts w:eastAsiaTheme="minorEastAsia" w:cs="Times New Roman"/>
      <w:szCs w:val="20"/>
      <w:lang w:val="en-GB"/>
    </w:rPr>
  </w:style>
  <w:style w:type="character" w:customStyle="1" w:styleId="BalloonTextChar">
    <w:name w:val="Balloon Text Char"/>
    <w:basedOn w:val="DefaultParagraphFont"/>
    <w:link w:val="BalloonText"/>
    <w:uiPriority w:val="99"/>
    <w:semiHidden/>
    <w:qFormat/>
    <w:rsid w:val="00FC1CFB"/>
    <w:rPr>
      <w:rFonts w:ascii="Segoe UI" w:eastAsia="Times New Roman" w:hAnsi="Segoe UI" w:cs="Segoe UI"/>
      <w:sz w:val="18"/>
      <w:szCs w:val="18"/>
    </w:rPr>
  </w:style>
  <w:style w:type="character" w:customStyle="1" w:styleId="BodytextDiagrama">
    <w:name w:val="Body text Diagrama"/>
    <w:link w:val="BodyText1"/>
    <w:qFormat/>
    <w:rsid w:val="00BF7038"/>
    <w:rPr>
      <w:rFonts w:ascii="TimesLT" w:eastAsia="Times New Roman" w:hAnsi="TimesLT" w:cs="Times New Roman"/>
      <w:sz w:val="20"/>
      <w:szCs w:val="20"/>
      <w:lang w:val="en-US"/>
    </w:rPr>
  </w:style>
  <w:style w:type="character" w:customStyle="1" w:styleId="cf01">
    <w:name w:val="cf01"/>
    <w:basedOn w:val="DefaultParagraphFont"/>
    <w:qFormat/>
    <w:rsid w:val="005C3586"/>
    <w:rPr>
      <w:rFonts w:ascii="Segoe UI" w:hAnsi="Segoe UI" w:cs="Segoe UI"/>
      <w:sz w:val="18"/>
      <w:szCs w:val="18"/>
      <w:shd w:val="clear" w:color="auto" w:fill="FFFFFF"/>
    </w:rPr>
  </w:style>
  <w:style w:type="character" w:customStyle="1" w:styleId="CommentSubjectChar">
    <w:name w:val="Comment Subject Char"/>
    <w:basedOn w:val="CommentTextChar"/>
    <w:link w:val="CommentSubject"/>
    <w:uiPriority w:val="99"/>
    <w:semiHidden/>
    <w:qFormat/>
    <w:rsid w:val="00D9015E"/>
    <w:rPr>
      <w:rFonts w:ascii="Times New Roman" w:eastAsia="Times New Roman" w:hAnsi="Times New Roman" w:cs="Times New Roman"/>
      <w:b/>
      <w:bCs/>
      <w:sz w:val="20"/>
      <w:szCs w:val="20"/>
      <w:lang w:val="en-GB"/>
    </w:rPr>
  </w:style>
  <w:style w:type="paragraph" w:customStyle="1" w:styleId="Heading">
    <w:name w:val="Heading"/>
    <w:next w:val="Normal"/>
    <w:qFormat/>
    <w:rsid w:val="00A84852"/>
    <w:pPr>
      <w:outlineLvl w:val="1"/>
    </w:pPr>
    <w:rPr>
      <w:rFonts w:ascii="Times New Roman" w:eastAsia="Times New Roman" w:hAnsi="Times New Roman" w:cs="Times New Roman"/>
      <w:b/>
      <w:bCs/>
      <w:caps/>
      <w:color w:val="444444"/>
      <w:spacing w:val="4"/>
      <w:lang w:val="en-US" w:eastAsia="en-GB"/>
      <w14:textOutline w14:w="0" w14:cap="flat" w14:cmpd="sng" w14:algn="ctr">
        <w14:noFill/>
        <w14:prstDash w14:val="solid"/>
        <w14:bevel/>
      </w14:textOutline>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Body2">
    <w:name w:val="Body 2"/>
    <w:qFormat/>
    <w:rsid w:val="00072222"/>
    <w:pPr>
      <w:spacing w:after="40"/>
      <w:jc w:val="both"/>
    </w:pPr>
    <w:rPr>
      <w:rFonts w:ascii="Times New Roman" w:eastAsia="Arial Unicode MS" w:hAnsi="Times New Roman" w:cs="Arial Unicode MS"/>
      <w:color w:val="000000"/>
      <w:lang w:val="en-US" w:eastAsia="en-GB"/>
      <w14:textOutline w14:w="0" w14:cap="flat" w14:cmpd="sng" w14:algn="ctr">
        <w14:noFill/>
        <w14:prstDash w14:val="solid"/>
        <w14:bevel/>
      </w14:textOutline>
    </w:rPr>
  </w:style>
  <w:style w:type="paragraph" w:styleId="ListParagraph">
    <w:name w:val="List Paragraph"/>
    <w:basedOn w:val="Normal"/>
    <w:link w:val="ListParagraphChar"/>
    <w:uiPriority w:val="34"/>
    <w:qFormat/>
    <w:rsid w:val="00C60670"/>
    <w:pPr>
      <w:spacing w:after="160" w:line="252" w:lineRule="auto"/>
      <w:ind w:left="720"/>
      <w:contextualSpacing/>
    </w:pPr>
    <w:rPr>
      <w:rFonts w:ascii="Calibri" w:eastAsiaTheme="minorHAnsi" w:hAnsi="Calibri" w:cs="Calibri"/>
      <w:sz w:val="22"/>
      <w:szCs w:val="22"/>
      <w:lang w:eastAsia="lt-LT"/>
    </w:rPr>
  </w:style>
  <w:style w:type="paragraph" w:styleId="FootnoteText">
    <w:name w:val="footnote text"/>
    <w:basedOn w:val="Normal"/>
    <w:link w:val="FootnoteTextChar"/>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paragraph" w:styleId="CommentText">
    <w:name w:val="annotation text"/>
    <w:basedOn w:val="Normal"/>
    <w:link w:val="CommentTextChar"/>
    <w:uiPriority w:val="99"/>
    <w:rsid w:val="00FC1CFB"/>
    <w:pPr>
      <w:spacing w:after="120"/>
      <w:ind w:left="851" w:hanging="851"/>
    </w:pPr>
    <w:rPr>
      <w:rFonts w:asciiTheme="minorHAnsi" w:eastAsiaTheme="minorEastAsia" w:hAnsiTheme="minorHAnsi"/>
      <w:sz w:val="22"/>
      <w:szCs w:val="20"/>
      <w:lang w:val="en-GB"/>
    </w:rPr>
  </w:style>
  <w:style w:type="paragraph" w:styleId="BalloonText">
    <w:name w:val="Balloon Text"/>
    <w:basedOn w:val="Normal"/>
    <w:link w:val="BalloonTextChar"/>
    <w:uiPriority w:val="99"/>
    <w:semiHidden/>
    <w:unhideWhenUsed/>
    <w:qFormat/>
    <w:rsid w:val="00FC1CFB"/>
    <w:rPr>
      <w:rFonts w:ascii="Segoe UI" w:hAnsi="Segoe UI" w:cs="Segoe UI"/>
      <w:sz w:val="18"/>
      <w:szCs w:val="18"/>
    </w:rPr>
  </w:style>
  <w:style w:type="paragraph" w:customStyle="1" w:styleId="BodyText1">
    <w:name w:val="Body Text1"/>
    <w:link w:val="BodytextDiagrama"/>
    <w:qFormat/>
    <w:rsid w:val="00BF7038"/>
    <w:pPr>
      <w:ind w:firstLine="312"/>
      <w:jc w:val="both"/>
    </w:pPr>
    <w:rPr>
      <w:rFonts w:ascii="TimesLT" w:eastAsia="Times New Roman" w:hAnsi="TimesLT" w:cs="Times New Roman"/>
      <w:sz w:val="20"/>
      <w:szCs w:val="20"/>
      <w:lang w:val="en-US"/>
    </w:rPr>
  </w:style>
  <w:style w:type="paragraph" w:styleId="CommentSubject">
    <w:name w:val="annotation subject"/>
    <w:basedOn w:val="CommentText"/>
    <w:next w:val="CommentText"/>
    <w:link w:val="CommentSubjectChar"/>
    <w:uiPriority w:val="99"/>
    <w:semiHidden/>
    <w:unhideWhenUsed/>
    <w:qFormat/>
    <w:rsid w:val="00D9015E"/>
    <w:pPr>
      <w:spacing w:after="0"/>
      <w:ind w:left="0" w:firstLine="0"/>
    </w:pPr>
    <w:rPr>
      <w:rFonts w:ascii="Times New Roman" w:eastAsia="Times New Roman" w:hAnsi="Times New Roman"/>
      <w:b/>
      <w:bCs/>
      <w:sz w:val="20"/>
      <w:lang w:val="lt-LT"/>
    </w:rPr>
  </w:style>
  <w:style w:type="table" w:customStyle="1" w:styleId="4tinkleliolentel-1parykinimas1">
    <w:name w:val="4 tinklelio lentelė - 1 paryškinimas1"/>
    <w:basedOn w:val="TableNormal"/>
    <w:uiPriority w:val="49"/>
    <w:rsid w:val="00C60670"/>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entelstinklelis1">
    <w:name w:val="Lentelės tinklelis1"/>
    <w:basedOn w:val="TableNormal"/>
    <w:uiPriority w:val="39"/>
    <w:rsid w:val="00D84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b0ecfc0a-4a1c-4f68-b87e-a015d14c9f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51E02A74653AB4E89B83E4E4F72E8A7" ma:contentTypeVersion="13" ma:contentTypeDescription="Kurkite naują dokumentą." ma:contentTypeScope="" ma:versionID="641866bd7d0b22c544548c66e22a9943">
  <xsd:schema xmlns:xsd="http://www.w3.org/2001/XMLSchema" xmlns:xs="http://www.w3.org/2001/XMLSchema" xmlns:p="http://schemas.microsoft.com/office/2006/metadata/properties" xmlns:ns3="b0ecfc0a-4a1c-4f68-b87e-a015d14c9ff2" xmlns:ns4="c7e01950-e0c5-4165-9eec-1b58cf50f656" targetNamespace="http://schemas.microsoft.com/office/2006/metadata/properties" ma:root="true" ma:fieldsID="c5e225044f1bdca4500e7d209026bb67" ns3:_="" ns4:_="">
    <xsd:import namespace="b0ecfc0a-4a1c-4f68-b87e-a015d14c9ff2"/>
    <xsd:import namespace="c7e01950-e0c5-4165-9eec-1b58cf50f65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cfc0a-4a1c-4f68-b87e-a015d14c9f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e01950-e0c5-4165-9eec-1b58cf50f65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B4BDF1-D017-42FB-A7D8-8ED68EBA19A8}">
  <ds:schemaRefs>
    <ds:schemaRef ds:uri="http://schemas.openxmlformats.org/officeDocument/2006/bibliography"/>
  </ds:schemaRefs>
</ds:datastoreItem>
</file>

<file path=customXml/itemProps2.xml><?xml version="1.0" encoding="utf-8"?>
<ds:datastoreItem xmlns:ds="http://schemas.openxmlformats.org/officeDocument/2006/customXml" ds:itemID="{6C82ADD7-2861-4A07-B438-12E7F13D6762}">
  <ds:schemaRefs>
    <ds:schemaRef ds:uri="http://schemas.microsoft.com/office/2006/metadata/properties"/>
    <ds:schemaRef ds:uri="http://schemas.microsoft.com/office/infopath/2007/PartnerControls"/>
    <ds:schemaRef ds:uri="b0ecfc0a-4a1c-4f68-b87e-a015d14c9ff2"/>
  </ds:schemaRefs>
</ds:datastoreItem>
</file>

<file path=customXml/itemProps3.xml><?xml version="1.0" encoding="utf-8"?>
<ds:datastoreItem xmlns:ds="http://schemas.openxmlformats.org/officeDocument/2006/customXml" ds:itemID="{635E4C82-7EC0-4DA1-843E-3FE6EAD40ADB}">
  <ds:schemaRefs>
    <ds:schemaRef ds:uri="http://schemas.microsoft.com/sharepoint/v3/contenttype/forms"/>
  </ds:schemaRefs>
</ds:datastoreItem>
</file>

<file path=customXml/itemProps4.xml><?xml version="1.0" encoding="utf-8"?>
<ds:datastoreItem xmlns:ds="http://schemas.openxmlformats.org/officeDocument/2006/customXml" ds:itemID="{5A30B50B-AECF-4004-8AEA-860C6CE04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cfc0a-4a1c-4f68-b87e-a015d14c9ff2"/>
    <ds:schemaRef ds:uri="c7e01950-e0c5-4165-9eec-1b58cf50f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2098</Words>
  <Characters>1197</Characters>
  <Application>Microsoft Office Word</Application>
  <DocSecurity>0</DocSecurity>
  <Lines>9</Lines>
  <Paragraphs>6</Paragraphs>
  <ScaleCrop>false</ScaleCrop>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dc:description/>
  <cp:lastModifiedBy>Eglė Navickienė</cp:lastModifiedBy>
  <cp:revision>12</cp:revision>
  <dcterms:created xsi:type="dcterms:W3CDTF">2025-07-07T12:12:00Z</dcterms:created>
  <dcterms:modified xsi:type="dcterms:W3CDTF">2026-04-01T08:20:00Z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0x010100B51E02A74653AB4E89B83E4E4F72E8A7</vt:lpwstr>
  </property>
</Properties>
</file>